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6108D64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A67465">
        <w:rPr>
          <w:rFonts w:ascii="Century Gothic" w:hAnsi="Century Gothic" w:cs="Calibri"/>
          <w:szCs w:val="20"/>
        </w:rPr>
        <w:t>MESTNA OBČINA KRANJ, SLOVENSKI TRG 1, 4000 KRANJ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30547BED" w:rsidR="00227EDD" w:rsidRPr="00A67465" w:rsidRDefault="00227EDD" w:rsidP="00227EDD">
      <w:pPr>
        <w:ind w:left="284"/>
        <w:jc w:val="both"/>
        <w:rPr>
          <w:rFonts w:ascii="Century Gothic" w:hAnsi="Century Gothic" w:cs="Calibri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4B7D97" w:rsidRPr="004B7D97">
        <w:rPr>
          <w:rFonts w:ascii="Century Gothic" w:hAnsi="Century Gothic" w:cs="Calibri"/>
          <w:szCs w:val="20"/>
        </w:rPr>
        <w:t>DOBAVA IT OPREME TER OPREME ZA OBDELAVO MATERIALOV ZA IZVEDBO PROJEKTA KOVAČNICE – PODJETNIŠKEGA INKUBATORJA KRANJ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5D599DC" w14:textId="77777777" w:rsidR="00A67465" w:rsidRPr="00DB1332" w:rsidRDefault="00A67465" w:rsidP="00A67465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MESTNA OBČINA KRANJ, SLOVENSKI TRG 1, 4000 KRANJ</w:t>
      </w:r>
    </w:p>
    <w:p w14:paraId="3E7C3FE0" w14:textId="77777777" w:rsidR="00A67465" w:rsidRPr="00DB1332" w:rsidRDefault="00A67465" w:rsidP="00A67465">
      <w:pPr>
        <w:ind w:left="284"/>
        <w:jc w:val="both"/>
        <w:rPr>
          <w:rFonts w:ascii="Century Gothic" w:hAnsi="Century Gothic" w:cs="Arial"/>
          <w:szCs w:val="20"/>
        </w:rPr>
      </w:pPr>
    </w:p>
    <w:p w14:paraId="2C22366D" w14:textId="77777777" w:rsidR="004B7D97" w:rsidRPr="00A67465" w:rsidRDefault="004B7D97" w:rsidP="004B7D97">
      <w:pPr>
        <w:ind w:left="284"/>
        <w:jc w:val="both"/>
        <w:rPr>
          <w:rFonts w:ascii="Century Gothic" w:hAnsi="Century Gothic" w:cs="Calibri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Pr="004B7D97">
        <w:rPr>
          <w:rFonts w:ascii="Century Gothic" w:hAnsi="Century Gothic" w:cs="Calibri"/>
          <w:szCs w:val="20"/>
        </w:rPr>
        <w:t>DOBAVA IT OPREME TER OPREME ZA OBDELAVO MATERIALOV ZA IZVEDBO PROJEKTA KOVAČNICE – PODJETNIŠKEGA INKUBATORJA KRANJ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673B" w14:textId="77777777" w:rsidR="00026DFC" w:rsidRPr="00EC6066" w:rsidRDefault="00026DFC" w:rsidP="006538C7">
      <w:r>
        <w:separator/>
      </w:r>
    </w:p>
  </w:endnote>
  <w:endnote w:type="continuationSeparator" w:id="0">
    <w:p w14:paraId="6DFA7F3D" w14:textId="77777777" w:rsidR="00026DFC" w:rsidRPr="00EC6066" w:rsidRDefault="00026DF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537CB" w14:textId="77777777" w:rsidR="00026DFC" w:rsidRPr="00EC6066" w:rsidRDefault="00026DFC" w:rsidP="006538C7">
      <w:r>
        <w:separator/>
      </w:r>
    </w:p>
  </w:footnote>
  <w:footnote w:type="continuationSeparator" w:id="0">
    <w:p w14:paraId="5C1510D2" w14:textId="77777777" w:rsidR="00026DFC" w:rsidRPr="00EC6066" w:rsidRDefault="00026DF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662267">
    <w:abstractNumId w:val="2"/>
  </w:num>
  <w:num w:numId="2" w16cid:durableId="1049188558">
    <w:abstractNumId w:val="0"/>
  </w:num>
  <w:num w:numId="3" w16cid:durableId="75634317">
    <w:abstractNumId w:val="4"/>
  </w:num>
  <w:num w:numId="4" w16cid:durableId="1543588883">
    <w:abstractNumId w:val="1"/>
  </w:num>
  <w:num w:numId="5" w16cid:durableId="138097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26DFC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B7D97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643AD"/>
    <w:rsid w:val="009872FE"/>
    <w:rsid w:val="009D0FE6"/>
    <w:rsid w:val="009D4DE2"/>
    <w:rsid w:val="00A465EB"/>
    <w:rsid w:val="00A530A2"/>
    <w:rsid w:val="00A67465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7D9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character" w:styleId="Hiperpovezava">
    <w:name w:val="Hyperlink"/>
    <w:basedOn w:val="Privzetapisavaodstavka"/>
    <w:uiPriority w:val="99"/>
    <w:semiHidden/>
    <w:unhideWhenUsed/>
    <w:rsid w:val="00A67465"/>
    <w:rPr>
      <w:rFonts w:ascii="Trebuchet MS" w:hAnsi="Trebuchet MS" w:cs="Times New Roman" w:hint="default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2022-06-21T14:22:00Z</dcterms:modified>
</cp:coreProperties>
</file>